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C2" w:rsidRPr="00D202A3" w:rsidRDefault="00D202A3" w:rsidP="0032169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202A3">
        <w:rPr>
          <w:rFonts w:ascii="Times New Roman" w:hAnsi="Times New Roman"/>
          <w:color w:val="FF0000"/>
          <w:sz w:val="28"/>
          <w:szCs w:val="28"/>
        </w:rPr>
        <w:t>С</w:t>
      </w:r>
      <w:r w:rsidR="004F40C2" w:rsidRPr="00D202A3">
        <w:rPr>
          <w:rFonts w:ascii="Times New Roman" w:hAnsi="Times New Roman"/>
          <w:color w:val="FF0000"/>
          <w:sz w:val="28"/>
          <w:szCs w:val="28"/>
        </w:rPr>
        <w:t xml:space="preserve"> 16 по 22 ноября 2020 года на территории Мончегорска проводится акция «Засветись».</w:t>
      </w:r>
    </w:p>
    <w:p w:rsidR="004F40C2" w:rsidRPr="0032169B" w:rsidRDefault="004F40C2" w:rsidP="00321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69B">
        <w:rPr>
          <w:rFonts w:ascii="Times New Roman" w:hAnsi="Times New Roman"/>
          <w:sz w:val="28"/>
          <w:szCs w:val="28"/>
        </w:rPr>
        <w:t>Цель данного мероприятия – снижение уровня аварийности с участием пешеходов, в ом числе несовершеннолетних, популяризация использования участниками дорожного движения световозвращающих элементов, а также формирование навыков безопасного поведения на дорогах у детей и подростков.</w:t>
      </w:r>
    </w:p>
    <w:p w:rsidR="00D36B1A" w:rsidRPr="00D36B1A" w:rsidRDefault="00D36B1A" w:rsidP="00D36B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B1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родители (законные представители) учащихся, обратите внимание!</w:t>
      </w:r>
    </w:p>
    <w:p w:rsidR="00D36B1A" w:rsidRPr="009378EB" w:rsidRDefault="00D36B1A" w:rsidP="00D36B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378E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  <w:r w:rsidRPr="00321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8EB">
        <w:rPr>
          <w:rFonts w:ascii="Times New Roman" w:eastAsia="Times New Roman" w:hAnsi="Times New Roman"/>
          <w:sz w:val="28"/>
          <w:szCs w:val="28"/>
          <w:lang w:eastAsia="ru-RU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D36B1A" w:rsidRDefault="00D36B1A" w:rsidP="003216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B1A" w:rsidRDefault="00D36B1A" w:rsidP="003216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F2B" w:rsidRPr="0032169B" w:rsidRDefault="00845F2B" w:rsidP="00321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69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378EB">
        <w:rPr>
          <w:rFonts w:ascii="Times New Roman" w:eastAsia="Times New Roman" w:hAnsi="Times New Roman"/>
          <w:sz w:val="28"/>
          <w:szCs w:val="28"/>
          <w:lang w:eastAsia="ru-RU"/>
        </w:rPr>
        <w:t>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</w:t>
      </w:r>
      <w:r w:rsidRPr="003216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F2B" w:rsidRPr="009378EB" w:rsidRDefault="00845F2B" w:rsidP="003216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8EB">
        <w:rPr>
          <w:rFonts w:ascii="Times New Roman" w:eastAsia="Times New Roman" w:hAnsi="Times New Roman"/>
          <w:sz w:val="28"/>
          <w:szCs w:val="28"/>
          <w:lang w:eastAsia="ru-RU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D202A3" w:rsidRDefault="00D202A3" w:rsidP="003216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8EB" w:rsidRPr="009378EB" w:rsidRDefault="009378EB" w:rsidP="00D20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8EB">
        <w:rPr>
          <w:rFonts w:ascii="Times New Roman" w:eastAsia="Times New Roman" w:hAnsi="Times New Roman"/>
          <w:sz w:val="28"/>
          <w:szCs w:val="28"/>
          <w:lang w:eastAsia="ru-RU"/>
        </w:rPr>
        <w:t>СВЕТООТРАЖАЮЩИЕ ЭЛЕ</w:t>
      </w:r>
      <w:r w:rsidR="00D202A3">
        <w:rPr>
          <w:rFonts w:ascii="Times New Roman" w:eastAsia="Times New Roman" w:hAnsi="Times New Roman"/>
          <w:sz w:val="28"/>
          <w:szCs w:val="28"/>
          <w:lang w:eastAsia="ru-RU"/>
        </w:rPr>
        <w:t>МЕНТЫ</w:t>
      </w:r>
    </w:p>
    <w:p w:rsidR="009378EB" w:rsidRPr="0032169B" w:rsidRDefault="009378EB" w:rsidP="0032169B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69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Подвески (их должно быть несколько) лучше крепить за ремень, пояс, пуговицу, чтобы световозвращатели свисали на уровне бедра. </w:t>
      </w:r>
    </w:p>
    <w:p w:rsidR="009378EB" w:rsidRPr="0032169B" w:rsidRDefault="009378EB" w:rsidP="0032169B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69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Нарукавные повязки и браслеты так, чтобы они не были закрыты при движении и способствовали зрительному восприятию. </w:t>
      </w:r>
    </w:p>
    <w:p w:rsidR="009378EB" w:rsidRPr="0032169B" w:rsidRDefault="009378EB" w:rsidP="0032169B">
      <w:pPr>
        <w:pStyle w:val="af1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69B">
        <w:rPr>
          <w:rFonts w:ascii="Times New Roman" w:eastAsia="Times New Roman" w:hAnsi="Times New Roman"/>
          <w:sz w:val="28"/>
          <w:szCs w:val="28"/>
          <w:lang w:eastAsia="ru-RU"/>
        </w:rPr>
        <w:t>Значки могут располагаться на одежде в любом месте.</w:t>
      </w:r>
    </w:p>
    <w:p w:rsidR="009378EB" w:rsidRPr="0032169B" w:rsidRDefault="009378EB" w:rsidP="0032169B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69B">
        <w:rPr>
          <w:rFonts w:ascii="Times New Roman" w:eastAsia="Times New Roman" w:hAnsi="Times New Roman"/>
          <w:sz w:val="28"/>
          <w:szCs w:val="28"/>
          <w:lang w:eastAsia="ru-RU"/>
        </w:rPr>
        <w:t>Сумочку, портфель или рюкзак лучше нужно нести в правой руке, а не за спиной</w:t>
      </w:r>
      <w:r w:rsidR="00845F2B" w:rsidRPr="0032169B">
        <w:rPr>
          <w:rFonts w:ascii="Times New Roman" w:eastAsia="Times New Roman" w:hAnsi="Times New Roman"/>
          <w:sz w:val="28"/>
          <w:szCs w:val="28"/>
          <w:lang w:eastAsia="ru-RU"/>
        </w:rPr>
        <w:t xml:space="preserve"> (в этом случае обязательно разместить светоотражатели с двух сторон)</w:t>
      </w:r>
      <w:r w:rsidRPr="003216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378EB" w:rsidRPr="0032169B" w:rsidRDefault="009378EB" w:rsidP="0054082B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69B">
        <w:rPr>
          <w:rFonts w:ascii="Times New Roman" w:eastAsia="Times New Roman" w:hAnsi="Times New Roman"/>
          <w:sz w:val="28"/>
          <w:szCs w:val="28"/>
          <w:lang w:eastAsia="ru-RU"/>
        </w:rPr>
        <w:t>Эффективнее всего носить одежду с уже вшитыми световозвращающими элементами</w:t>
      </w:r>
      <w:r w:rsidR="00845F2B" w:rsidRPr="003216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02A3" w:rsidRDefault="00D202A3" w:rsidP="00321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2A3" w:rsidRDefault="00D202A3" w:rsidP="00321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2A3" w:rsidRDefault="00D202A3" w:rsidP="0032169B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202A3" w:rsidSect="00DD543F">
      <w:headerReference w:type="even" r:id="rId7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74" w:rsidRDefault="00D31A74">
      <w:pPr>
        <w:spacing w:after="0" w:line="240" w:lineRule="auto"/>
      </w:pPr>
      <w:r>
        <w:separator/>
      </w:r>
    </w:p>
  </w:endnote>
  <w:endnote w:type="continuationSeparator" w:id="0">
    <w:p w:rsidR="00D31A74" w:rsidRDefault="00D3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74" w:rsidRDefault="00D31A74">
      <w:pPr>
        <w:spacing w:after="0" w:line="240" w:lineRule="auto"/>
      </w:pPr>
      <w:r>
        <w:separator/>
      </w:r>
    </w:p>
  </w:footnote>
  <w:footnote w:type="continuationSeparator" w:id="0">
    <w:p w:rsidR="00D31A74" w:rsidRDefault="00D3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E1" w:rsidRDefault="00837F92" w:rsidP="008F33E1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F33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3E1" w:rsidRDefault="008F33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651"/>
    <w:multiLevelType w:val="hybridMultilevel"/>
    <w:tmpl w:val="99CCA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CC0F1C"/>
    <w:multiLevelType w:val="hybridMultilevel"/>
    <w:tmpl w:val="9D04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00"/>
    <w:rsid w:val="00007183"/>
    <w:rsid w:val="00021E5F"/>
    <w:rsid w:val="00025159"/>
    <w:rsid w:val="00052A3A"/>
    <w:rsid w:val="00056467"/>
    <w:rsid w:val="00076F89"/>
    <w:rsid w:val="000A52A9"/>
    <w:rsid w:val="000E25AC"/>
    <w:rsid w:val="000F3CDA"/>
    <w:rsid w:val="001200D5"/>
    <w:rsid w:val="00153153"/>
    <w:rsid w:val="001644DC"/>
    <w:rsid w:val="00164975"/>
    <w:rsid w:val="00175049"/>
    <w:rsid w:val="001A6F3B"/>
    <w:rsid w:val="001D47AB"/>
    <w:rsid w:val="001E6918"/>
    <w:rsid w:val="001E7C98"/>
    <w:rsid w:val="00216460"/>
    <w:rsid w:val="002214D0"/>
    <w:rsid w:val="00231BC2"/>
    <w:rsid w:val="0024102C"/>
    <w:rsid w:val="0025459D"/>
    <w:rsid w:val="00254751"/>
    <w:rsid w:val="00260DB8"/>
    <w:rsid w:val="00265999"/>
    <w:rsid w:val="002953F6"/>
    <w:rsid w:val="002D4C07"/>
    <w:rsid w:val="002E7C67"/>
    <w:rsid w:val="002F44FE"/>
    <w:rsid w:val="0032169B"/>
    <w:rsid w:val="00333A44"/>
    <w:rsid w:val="00333B87"/>
    <w:rsid w:val="00363F42"/>
    <w:rsid w:val="003E2F6B"/>
    <w:rsid w:val="00402A7B"/>
    <w:rsid w:val="00404D84"/>
    <w:rsid w:val="00433869"/>
    <w:rsid w:val="00450E16"/>
    <w:rsid w:val="004708E3"/>
    <w:rsid w:val="00495263"/>
    <w:rsid w:val="004A59D8"/>
    <w:rsid w:val="004D1149"/>
    <w:rsid w:val="004E0103"/>
    <w:rsid w:val="004E7D8B"/>
    <w:rsid w:val="004F40C2"/>
    <w:rsid w:val="00507009"/>
    <w:rsid w:val="0051189D"/>
    <w:rsid w:val="0054082B"/>
    <w:rsid w:val="005B065F"/>
    <w:rsid w:val="005C4025"/>
    <w:rsid w:val="005C499E"/>
    <w:rsid w:val="005D5081"/>
    <w:rsid w:val="005E1655"/>
    <w:rsid w:val="005E698A"/>
    <w:rsid w:val="005F2292"/>
    <w:rsid w:val="00610CF0"/>
    <w:rsid w:val="00617E6F"/>
    <w:rsid w:val="00624787"/>
    <w:rsid w:val="006404FF"/>
    <w:rsid w:val="00654534"/>
    <w:rsid w:val="00661216"/>
    <w:rsid w:val="00695CE9"/>
    <w:rsid w:val="006B11D1"/>
    <w:rsid w:val="006C04C7"/>
    <w:rsid w:val="006C3E0E"/>
    <w:rsid w:val="00711524"/>
    <w:rsid w:val="00722F6F"/>
    <w:rsid w:val="00783501"/>
    <w:rsid w:val="00785675"/>
    <w:rsid w:val="007C12B9"/>
    <w:rsid w:val="007F1559"/>
    <w:rsid w:val="00803793"/>
    <w:rsid w:val="00813239"/>
    <w:rsid w:val="00822FD0"/>
    <w:rsid w:val="008273FC"/>
    <w:rsid w:val="00837F92"/>
    <w:rsid w:val="00844BDE"/>
    <w:rsid w:val="00845F2B"/>
    <w:rsid w:val="00852285"/>
    <w:rsid w:val="00861BFC"/>
    <w:rsid w:val="00887597"/>
    <w:rsid w:val="008B4D1E"/>
    <w:rsid w:val="008D67ED"/>
    <w:rsid w:val="008F33E1"/>
    <w:rsid w:val="008F7F16"/>
    <w:rsid w:val="00917C81"/>
    <w:rsid w:val="00927832"/>
    <w:rsid w:val="009378EB"/>
    <w:rsid w:val="009408FF"/>
    <w:rsid w:val="00942B4A"/>
    <w:rsid w:val="0095422A"/>
    <w:rsid w:val="009709AF"/>
    <w:rsid w:val="009B4FAB"/>
    <w:rsid w:val="009D20A3"/>
    <w:rsid w:val="009D4F90"/>
    <w:rsid w:val="009D7CFB"/>
    <w:rsid w:val="009F7D07"/>
    <w:rsid w:val="00A25924"/>
    <w:rsid w:val="00A26779"/>
    <w:rsid w:val="00A47C80"/>
    <w:rsid w:val="00A57E2B"/>
    <w:rsid w:val="00A715E1"/>
    <w:rsid w:val="00A7233A"/>
    <w:rsid w:val="00A91575"/>
    <w:rsid w:val="00AB3B72"/>
    <w:rsid w:val="00AC64BC"/>
    <w:rsid w:val="00AF541F"/>
    <w:rsid w:val="00B55862"/>
    <w:rsid w:val="00B56F4E"/>
    <w:rsid w:val="00B8136A"/>
    <w:rsid w:val="00BE64AA"/>
    <w:rsid w:val="00C13941"/>
    <w:rsid w:val="00C17949"/>
    <w:rsid w:val="00C217F1"/>
    <w:rsid w:val="00C228B3"/>
    <w:rsid w:val="00C26AE1"/>
    <w:rsid w:val="00C42128"/>
    <w:rsid w:val="00C5279E"/>
    <w:rsid w:val="00C61119"/>
    <w:rsid w:val="00C92202"/>
    <w:rsid w:val="00C926CB"/>
    <w:rsid w:val="00C94E6B"/>
    <w:rsid w:val="00CA4E61"/>
    <w:rsid w:val="00CA5750"/>
    <w:rsid w:val="00CB1249"/>
    <w:rsid w:val="00CC5251"/>
    <w:rsid w:val="00CC763E"/>
    <w:rsid w:val="00CD4D13"/>
    <w:rsid w:val="00CF57C5"/>
    <w:rsid w:val="00D0203B"/>
    <w:rsid w:val="00D06F19"/>
    <w:rsid w:val="00D1617E"/>
    <w:rsid w:val="00D202A3"/>
    <w:rsid w:val="00D24E91"/>
    <w:rsid w:val="00D2540B"/>
    <w:rsid w:val="00D31A74"/>
    <w:rsid w:val="00D3687E"/>
    <w:rsid w:val="00D36B1A"/>
    <w:rsid w:val="00D4288B"/>
    <w:rsid w:val="00D74381"/>
    <w:rsid w:val="00D801BA"/>
    <w:rsid w:val="00D8307F"/>
    <w:rsid w:val="00D8652D"/>
    <w:rsid w:val="00D86E1E"/>
    <w:rsid w:val="00DA05C3"/>
    <w:rsid w:val="00DB0880"/>
    <w:rsid w:val="00DD12DD"/>
    <w:rsid w:val="00DD282C"/>
    <w:rsid w:val="00DD543F"/>
    <w:rsid w:val="00DD5BD9"/>
    <w:rsid w:val="00DD731C"/>
    <w:rsid w:val="00E12292"/>
    <w:rsid w:val="00E1356E"/>
    <w:rsid w:val="00E17372"/>
    <w:rsid w:val="00E21D69"/>
    <w:rsid w:val="00E2286D"/>
    <w:rsid w:val="00E373DE"/>
    <w:rsid w:val="00E417F2"/>
    <w:rsid w:val="00E45702"/>
    <w:rsid w:val="00E57CEF"/>
    <w:rsid w:val="00E61659"/>
    <w:rsid w:val="00E75377"/>
    <w:rsid w:val="00E86F3F"/>
    <w:rsid w:val="00EA3C3A"/>
    <w:rsid w:val="00EA7E48"/>
    <w:rsid w:val="00EB1DAF"/>
    <w:rsid w:val="00EC3D53"/>
    <w:rsid w:val="00ED616A"/>
    <w:rsid w:val="00F232C6"/>
    <w:rsid w:val="00F24C55"/>
    <w:rsid w:val="00F27441"/>
    <w:rsid w:val="00F43D0E"/>
    <w:rsid w:val="00F62289"/>
    <w:rsid w:val="00F81B00"/>
    <w:rsid w:val="00F87A53"/>
    <w:rsid w:val="00F92BD4"/>
    <w:rsid w:val="00F96451"/>
    <w:rsid w:val="00FA38F8"/>
    <w:rsid w:val="00FB4280"/>
    <w:rsid w:val="00FB634B"/>
    <w:rsid w:val="00FC3AEB"/>
    <w:rsid w:val="00FC4AF8"/>
    <w:rsid w:val="00FC6296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A076"/>
  <w15:docId w15:val="{7B411ED4-3C4A-4430-98F3-DBE7F96A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B0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1737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7372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DB08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E228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2286D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E7C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7C98"/>
    <w:rPr>
      <w:sz w:val="16"/>
      <w:szCs w:val="16"/>
      <w:lang w:eastAsia="en-US"/>
    </w:rPr>
  </w:style>
  <w:style w:type="paragraph" w:styleId="a8">
    <w:name w:val="header"/>
    <w:basedOn w:val="a"/>
    <w:link w:val="a9"/>
    <w:rsid w:val="001E7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E7C98"/>
    <w:rPr>
      <w:rFonts w:ascii="Times New Roman" w:eastAsia="Times New Roman" w:hAnsi="Times New Roman"/>
      <w:sz w:val="24"/>
      <w:szCs w:val="24"/>
    </w:rPr>
  </w:style>
  <w:style w:type="character" w:styleId="aa">
    <w:name w:val="Hyperlink"/>
    <w:rsid w:val="00FC3AEB"/>
    <w:rPr>
      <w:color w:val="0000FF"/>
      <w:u w:val="single"/>
    </w:rPr>
  </w:style>
  <w:style w:type="paragraph" w:customStyle="1" w:styleId="BodyText22">
    <w:name w:val="Body Text 22"/>
    <w:basedOn w:val="a"/>
    <w:rsid w:val="008F33E1"/>
    <w:pPr>
      <w:widowControl w:val="0"/>
      <w:spacing w:after="0" w:line="240" w:lineRule="atLeast"/>
      <w:jc w:val="both"/>
    </w:pPr>
    <w:rPr>
      <w:rFonts w:ascii="Times New Roman" w:eastAsia="Times New Roman" w:hAnsi="Times New Roman"/>
      <w:color w:val="0000FF"/>
      <w:szCs w:val="20"/>
      <w:lang w:eastAsia="ru-RU"/>
    </w:rPr>
  </w:style>
  <w:style w:type="character" w:styleId="ab">
    <w:name w:val="page number"/>
    <w:basedOn w:val="a0"/>
    <w:rsid w:val="008F33E1"/>
  </w:style>
  <w:style w:type="paragraph" w:styleId="ac">
    <w:name w:val="Plain Text"/>
    <w:basedOn w:val="a"/>
    <w:link w:val="ad"/>
    <w:rsid w:val="008F33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F33E1"/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8F33E1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e">
    <w:name w:val="Normal (Web)"/>
    <w:basedOn w:val="a"/>
    <w:uiPriority w:val="99"/>
    <w:rsid w:val="008F3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02A7B"/>
    <w:pPr>
      <w:tabs>
        <w:tab w:val="left" w:pos="7728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02A7B"/>
    <w:rPr>
      <w:rFonts w:ascii="Times New Roman" w:eastAsia="Times New Roman" w:hAnsi="Times New Roman"/>
      <w:b/>
      <w:bCs/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E2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1D69"/>
    <w:rPr>
      <w:rFonts w:ascii="Courier New" w:eastAsia="Times New Roman" w:hAnsi="Courier New" w:cs="Courier New"/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13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B8136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8136A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4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Links>
    <vt:vector size="6" baseType="variant"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mailto:gavrilovav@edumonch.ru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Lenovo</cp:lastModifiedBy>
  <cp:revision>4</cp:revision>
  <cp:lastPrinted>2020-11-16T14:07:00Z</cp:lastPrinted>
  <dcterms:created xsi:type="dcterms:W3CDTF">2020-11-16T16:45:00Z</dcterms:created>
  <dcterms:modified xsi:type="dcterms:W3CDTF">2020-11-16T16:47:00Z</dcterms:modified>
</cp:coreProperties>
</file>